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ACD59" w14:textId="77777777" w:rsidR="00D2231D" w:rsidRPr="00D2231D" w:rsidRDefault="00D2231D" w:rsidP="00D2231D">
      <w:pPr>
        <w:spacing w:after="105" w:line="870" w:lineRule="atLeast"/>
        <w:textAlignment w:val="baseline"/>
        <w:outlineLvl w:val="1"/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</w:pPr>
      <w:r w:rsidRPr="00D2231D">
        <w:rPr>
          <w:rFonts w:ascii="quincy" w:eastAsia="Times New Roman" w:hAnsi="quincy" w:cs="Times New Roman"/>
          <w:b/>
          <w:bCs/>
          <w:color w:val="303030"/>
          <w:sz w:val="90"/>
          <w:szCs w:val="90"/>
        </w:rPr>
        <w:t>Tori</w:t>
      </w:r>
    </w:p>
    <w:p w14:paraId="45A48368" w14:textId="77777777" w:rsidR="00D2231D" w:rsidRPr="00D2231D" w:rsidRDefault="00D2231D" w:rsidP="00D2231D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D2231D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I was a freshman in high school, begging the school nurse to call an ambulance because I was having a heart attack. This was after months of passing out, vomiting, chest pain, optical migraines, and many more physical oddities I experienced at school with no medical explanation. My life had seemingly no outrageous issues outside of the high school ‘normal’, I was in denial I was having panic attacks. It wasn’t until I was medicated, I was able to survive a full day of school; however, now I was paralyzed with crippling depression. With medication regulation, therapy, and an outpour of familial, friend, and educator support, I was empowered to be relentless against my mental health diagnosis. I took the second semester of my freshman year from home, returned to school sophomore year, and began to thrive my junior and senior year achieving academic and musical goals I never thought feasible.</w:t>
      </w:r>
    </w:p>
    <w:p w14:paraId="53520FD6" w14:textId="77777777" w:rsidR="00D2231D" w:rsidRPr="00D2231D" w:rsidRDefault="00D2231D" w:rsidP="00D2231D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D2231D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Presently, I am an advocate that every child deserves to not just survive, but the opportunity to thrive, regardless of circumstances.</w:t>
      </w:r>
    </w:p>
    <w:p w14:paraId="0E366388" w14:textId="77777777" w:rsidR="00D2231D" w:rsidRPr="00D2231D" w:rsidRDefault="00D2231D" w:rsidP="00D2231D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D2231D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You can, you will, you are.</w:t>
      </w:r>
    </w:p>
    <w:p w14:paraId="57950344" w14:textId="77777777" w:rsidR="00D2231D" w:rsidRPr="00D2231D" w:rsidRDefault="00D2231D" w:rsidP="00D2231D">
      <w:pPr>
        <w:textAlignment w:val="baseline"/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</w:pPr>
      <w:r w:rsidRPr="00D2231D">
        <w:rPr>
          <w:rFonts w:ascii="inherit" w:eastAsia="Times New Roman" w:hAnsi="inherit" w:cs="Times New Roman"/>
          <w:i/>
          <w:iCs/>
          <w:color w:val="303030"/>
          <w:sz w:val="39"/>
          <w:szCs w:val="39"/>
        </w:rPr>
        <w:t>You can survive this, you will be okay, you are strong, capable, and loved.</w:t>
      </w:r>
    </w:p>
    <w:p w14:paraId="0AAB1DA6" w14:textId="77777777" w:rsidR="008D6351" w:rsidRDefault="00000000"/>
    <w:sectPr w:rsidR="008D63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incy">
    <w:altName w:val="Cambria"/>
    <w:panose1 w:val="020B0604020202020204"/>
    <w:charset w:val="00"/>
    <w:family w:val="roman"/>
    <w:notTrueType/>
    <w:pitch w:val="default"/>
  </w:font>
  <w:font w:name="inherit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31D"/>
    <w:rsid w:val="00642970"/>
    <w:rsid w:val="00771E2C"/>
    <w:rsid w:val="00872ABD"/>
    <w:rsid w:val="00D2231D"/>
    <w:rsid w:val="00FD7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36C775C"/>
  <w15:chartTrackingRefBased/>
  <w15:docId w15:val="{813C52CD-C7A2-C348-8A7B-82759215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2231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2231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D2231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1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Kay Dwyer</dc:creator>
  <cp:keywords/>
  <dc:description/>
  <cp:lastModifiedBy>Mary Kay Dwyer</cp:lastModifiedBy>
  <cp:revision>1</cp:revision>
  <dcterms:created xsi:type="dcterms:W3CDTF">2023-04-19T18:41:00Z</dcterms:created>
  <dcterms:modified xsi:type="dcterms:W3CDTF">2023-04-19T18:42:00Z</dcterms:modified>
</cp:coreProperties>
</file>